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A2" w:rsidRPr="00CF6776" w:rsidRDefault="001A72A2" w:rsidP="001A72A2">
      <w:pPr>
        <w:shd w:val="clear" w:color="auto" w:fill="FFFFFF"/>
        <w:spacing w:line="318" w:lineRule="atLeast"/>
        <w:jc w:val="center"/>
        <w:textAlignment w:val="baseline"/>
        <w:rPr>
          <w:rFonts w:eastAsia="Times New Roman" w:cs="Arial"/>
          <w:b/>
          <w:bCs/>
          <w:sz w:val="32"/>
          <w:szCs w:val="24"/>
          <w:lang w:eastAsia="ru-RU"/>
        </w:rPr>
      </w:pPr>
      <w:proofErr w:type="spellStart"/>
      <w:r w:rsidRPr="00CF6776">
        <w:rPr>
          <w:rFonts w:eastAsia="Times New Roman" w:cs="Arial"/>
          <w:b/>
          <w:bCs/>
          <w:sz w:val="32"/>
          <w:szCs w:val="24"/>
          <w:lang w:eastAsia="ru-RU"/>
        </w:rPr>
        <w:t>Good</w:t>
      </w:r>
      <w:proofErr w:type="spellEnd"/>
      <w:r w:rsidRPr="00CF6776">
        <w:rPr>
          <w:rFonts w:eastAsia="Times New Roman" w:cs="Arial"/>
          <w:b/>
          <w:bCs/>
          <w:sz w:val="32"/>
          <w:szCs w:val="24"/>
          <w:lang w:eastAsia="ru-RU"/>
        </w:rPr>
        <w:t xml:space="preserve"> </w:t>
      </w:r>
      <w:proofErr w:type="spellStart"/>
      <w:r w:rsidRPr="00CF6776">
        <w:rPr>
          <w:rFonts w:eastAsia="Times New Roman" w:cs="Arial"/>
          <w:b/>
          <w:bCs/>
          <w:sz w:val="32"/>
          <w:szCs w:val="24"/>
          <w:lang w:eastAsia="ru-RU"/>
        </w:rPr>
        <w:t>Night</w:t>
      </w:r>
      <w:proofErr w:type="spellEnd"/>
    </w:p>
    <w:p w:rsidR="001A72A2" w:rsidRPr="00676110" w:rsidRDefault="001A72A2" w:rsidP="001A72A2">
      <w:pPr>
        <w:shd w:val="clear" w:color="auto" w:fill="FFFFFF"/>
        <w:spacing w:line="318" w:lineRule="atLeast"/>
        <w:jc w:val="center"/>
        <w:textAlignment w:val="baseline"/>
        <w:rPr>
          <w:rFonts w:eastAsia="Times New Roman" w:cs="Arial"/>
          <w:b/>
          <w:bCs/>
          <w:sz w:val="24"/>
          <w:szCs w:val="24"/>
          <w:lang w:eastAsia="ru-RU"/>
        </w:rPr>
      </w:pPr>
    </w:p>
    <w:p w:rsidR="001A72A2" w:rsidRPr="00676110" w:rsidRDefault="001A72A2" w:rsidP="001A72A2">
      <w:pPr>
        <w:shd w:val="clear" w:color="auto" w:fill="FFFFFF"/>
        <w:spacing w:line="318" w:lineRule="atLeast"/>
        <w:textAlignment w:val="baseline"/>
        <w:rPr>
          <w:rFonts w:eastAsia="Times New Roman" w:cs="Arial"/>
          <w:sz w:val="24"/>
          <w:szCs w:val="24"/>
          <w:lang w:eastAsia="ru-RU"/>
        </w:rPr>
      </w:pP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Pr="00676110">
        <w:rPr>
          <w:rFonts w:eastAsia="Times New Roman" w:cs="Arial"/>
          <w:sz w:val="24"/>
          <w:szCs w:val="24"/>
          <w:lang w:eastAsia="ru-RU"/>
        </w:rPr>
        <w:t> — это специальная протеиновая добавка от компании </w:t>
      </w:r>
      <w:proofErr w:type="spellStart"/>
      <w:r w:rsidRPr="00676110">
        <w:rPr>
          <w:rFonts w:eastAsia="Times New Roman" w:cs="Arial"/>
          <w:b/>
          <w:bCs/>
          <w:sz w:val="24"/>
          <w:szCs w:val="24"/>
          <w:lang w:eastAsia="ru-RU"/>
        </w:rPr>
        <w:t>FitMax</w:t>
      </w:r>
      <w:proofErr w:type="spellEnd"/>
      <w:r w:rsidRPr="00676110">
        <w:rPr>
          <w:rFonts w:eastAsia="Times New Roman" w:cs="Arial"/>
          <w:sz w:val="24"/>
          <w:szCs w:val="24"/>
          <w:lang w:eastAsia="ru-RU"/>
        </w:rPr>
        <w:t>, которая эффективно поддерживает восстановление мышц и организма в целом во время сна.</w:t>
      </w:r>
      <w:r w:rsidRPr="00676110">
        <w:rPr>
          <w:rFonts w:eastAsia="Times New Roman" w:cs="Arial"/>
          <w:sz w:val="24"/>
          <w:szCs w:val="24"/>
          <w:lang w:eastAsia="ru-RU"/>
        </w:rPr>
        <w:br/>
      </w:r>
      <w:r w:rsidRPr="00676110">
        <w:rPr>
          <w:rFonts w:eastAsia="Times New Roman" w:cs="Arial"/>
          <w:b/>
          <w:bCs/>
          <w:sz w:val="24"/>
          <w:szCs w:val="24"/>
          <w:lang w:eastAsia="ru-RU"/>
        </w:rPr>
        <w:t xml:space="preserve">Преимущества и свойства </w:t>
      </w:r>
      <w:proofErr w:type="spellStart"/>
      <w:r w:rsidRPr="00676110">
        <w:rPr>
          <w:rFonts w:eastAsia="Times New Roman" w:cs="Arial"/>
          <w:b/>
          <w:bCs/>
          <w:sz w:val="24"/>
          <w:szCs w:val="24"/>
          <w:lang w:eastAsia="ru-RU"/>
        </w:rPr>
        <w:t>FitMax</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Pr="00676110">
        <w:rPr>
          <w:rFonts w:eastAsia="Times New Roman" w:cs="Arial"/>
          <w:b/>
          <w:bCs/>
          <w:sz w:val="24"/>
          <w:szCs w:val="24"/>
          <w:lang w:eastAsia="ru-RU"/>
        </w:rPr>
        <w:t>:</w:t>
      </w:r>
      <w:r w:rsidRPr="00676110">
        <w:rPr>
          <w:rFonts w:eastAsia="Times New Roman" w:cs="Arial"/>
          <w:sz w:val="24"/>
          <w:szCs w:val="24"/>
          <w:lang w:eastAsia="ru-RU"/>
        </w:rPr>
        <w:br/>
        <w:t>- идеальный источник протеина в ночное время; </w:t>
      </w:r>
      <w:r w:rsidRPr="00676110">
        <w:rPr>
          <w:rFonts w:eastAsia="Times New Roman" w:cs="Arial"/>
          <w:sz w:val="24"/>
          <w:szCs w:val="24"/>
          <w:lang w:eastAsia="ru-RU"/>
        </w:rPr>
        <w:br/>
        <w:t>- полноценный аминокислотный профиль;</w:t>
      </w:r>
      <w:r w:rsidRPr="00676110">
        <w:rPr>
          <w:rFonts w:eastAsia="Times New Roman" w:cs="Arial"/>
          <w:sz w:val="24"/>
          <w:szCs w:val="24"/>
          <w:lang w:eastAsia="ru-RU"/>
        </w:rPr>
        <w:br/>
        <w:t>- эффективное восстановление в течение нескольких часов;</w:t>
      </w:r>
      <w:r w:rsidRPr="00676110">
        <w:rPr>
          <w:rFonts w:eastAsia="Times New Roman" w:cs="Arial"/>
          <w:sz w:val="24"/>
          <w:szCs w:val="24"/>
          <w:lang w:eastAsia="ru-RU"/>
        </w:rPr>
        <w:br/>
        <w:t xml:space="preserve">- мощный </w:t>
      </w:r>
      <w:proofErr w:type="spellStart"/>
      <w:r w:rsidRPr="00676110">
        <w:rPr>
          <w:rFonts w:eastAsia="Times New Roman" w:cs="Arial"/>
          <w:sz w:val="24"/>
          <w:szCs w:val="24"/>
          <w:lang w:eastAsia="ru-RU"/>
        </w:rPr>
        <w:t>антикатаболитический</w:t>
      </w:r>
      <w:proofErr w:type="spellEnd"/>
      <w:r w:rsidRPr="00676110">
        <w:rPr>
          <w:rFonts w:eastAsia="Times New Roman" w:cs="Arial"/>
          <w:sz w:val="24"/>
          <w:szCs w:val="24"/>
          <w:lang w:eastAsia="ru-RU"/>
        </w:rPr>
        <w:t xml:space="preserve"> эффект;</w:t>
      </w:r>
      <w:r w:rsidRPr="00676110">
        <w:rPr>
          <w:rFonts w:eastAsia="Times New Roman" w:cs="Arial"/>
          <w:sz w:val="24"/>
          <w:szCs w:val="24"/>
          <w:lang w:eastAsia="ru-RU"/>
        </w:rPr>
        <w:br/>
        <w:t>- приятный натуральный вкус. </w:t>
      </w:r>
    </w:p>
    <w:p w:rsidR="001A72A2" w:rsidRPr="00676110" w:rsidRDefault="001A72A2" w:rsidP="001A72A2">
      <w:pPr>
        <w:shd w:val="clear" w:color="auto" w:fill="FFFFFF"/>
        <w:spacing w:line="318" w:lineRule="atLeast"/>
        <w:textAlignment w:val="baseline"/>
        <w:rPr>
          <w:rFonts w:eastAsia="Times New Roman" w:cs="Arial"/>
          <w:sz w:val="24"/>
          <w:szCs w:val="24"/>
          <w:lang w:val="uk-UA" w:eastAsia="ru-RU"/>
        </w:rPr>
      </w:pPr>
      <w:r w:rsidRPr="00676110">
        <w:rPr>
          <w:rFonts w:eastAsia="Times New Roman" w:cs="Arial"/>
          <w:b/>
          <w:bCs/>
          <w:sz w:val="24"/>
          <w:szCs w:val="24"/>
          <w:bdr w:val="none" w:sz="0" w:space="0" w:color="auto" w:frame="1"/>
          <w:lang w:eastAsia="ru-RU"/>
        </w:rPr>
        <w:br/>
      </w:r>
      <w:r w:rsidRPr="00676110">
        <w:rPr>
          <w:rFonts w:eastAsia="Times New Roman" w:cs="Arial"/>
          <w:b/>
          <w:bCs/>
          <w:sz w:val="24"/>
          <w:szCs w:val="24"/>
          <w:lang w:eastAsia="ru-RU"/>
        </w:rPr>
        <w:t xml:space="preserve">Пока вы спите, </w:t>
      </w: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Pr="00676110">
        <w:rPr>
          <w:rFonts w:eastAsia="Times New Roman" w:cs="Arial"/>
          <w:b/>
          <w:bCs/>
          <w:sz w:val="24"/>
          <w:szCs w:val="24"/>
          <w:lang w:eastAsia="ru-RU"/>
        </w:rPr>
        <w:t xml:space="preserve"> от </w:t>
      </w:r>
      <w:proofErr w:type="spellStart"/>
      <w:r w:rsidRPr="00676110">
        <w:rPr>
          <w:rFonts w:eastAsia="Times New Roman" w:cs="Arial"/>
          <w:b/>
          <w:bCs/>
          <w:sz w:val="24"/>
          <w:szCs w:val="24"/>
          <w:lang w:eastAsia="ru-RU"/>
        </w:rPr>
        <w:t>FitMax</w:t>
      </w:r>
      <w:proofErr w:type="spellEnd"/>
      <w:r w:rsidRPr="00676110">
        <w:rPr>
          <w:rFonts w:eastAsia="Times New Roman" w:cs="Arial"/>
          <w:b/>
          <w:bCs/>
          <w:sz w:val="24"/>
          <w:szCs w:val="24"/>
          <w:lang w:eastAsia="ru-RU"/>
        </w:rPr>
        <w:t xml:space="preserve"> работает!</w:t>
      </w:r>
      <w:r w:rsidRPr="00676110">
        <w:rPr>
          <w:rFonts w:eastAsia="Times New Roman" w:cs="Arial"/>
          <w:sz w:val="24"/>
          <w:szCs w:val="24"/>
          <w:lang w:eastAsia="ru-RU"/>
        </w:rPr>
        <w:t> </w:t>
      </w:r>
      <w:r w:rsidRPr="00676110">
        <w:rPr>
          <w:rFonts w:eastAsia="Times New Roman" w:cs="Arial"/>
          <w:sz w:val="24"/>
          <w:szCs w:val="24"/>
          <w:lang w:eastAsia="ru-RU"/>
        </w:rPr>
        <w:br/>
        <w:t>Если вы стремитесь достичь высоких результатов в тренажерном зале, вам крайне необходим регулярный отдых и полноценное восстановление после физических нагрузок. Основное значение отводится периоду сна, когда все системы организма максимально направлены на восстановительные процессы. Таким образом, наличие питательных веществ во время сна не менее важно, чем в период бодрствования.</w:t>
      </w:r>
      <w:r w:rsidRPr="00676110">
        <w:rPr>
          <w:rFonts w:eastAsia="Times New Roman" w:cs="Arial"/>
          <w:sz w:val="24"/>
          <w:szCs w:val="24"/>
          <w:lang w:eastAsia="ru-RU"/>
        </w:rPr>
        <w:br/>
      </w:r>
      <w:r w:rsidRPr="00676110">
        <w:rPr>
          <w:rFonts w:eastAsia="Times New Roman" w:cs="Arial"/>
          <w:sz w:val="24"/>
          <w:szCs w:val="24"/>
          <w:lang w:eastAsia="ru-RU"/>
        </w:rPr>
        <w:br/>
        <w:t>Употребляя протеин</w:t>
      </w:r>
      <w:r w:rsidRPr="00676110">
        <w:rPr>
          <w:rFonts w:eastAsia="Times New Roman" w:cs="Arial"/>
          <w:b/>
          <w:bCs/>
          <w:sz w:val="24"/>
          <w:szCs w:val="24"/>
          <w:lang w:eastAsia="ru-RU"/>
        </w:rPr>
        <w:t> </w:t>
      </w:r>
      <w:proofErr w:type="spellStart"/>
      <w:r w:rsidRPr="00676110">
        <w:rPr>
          <w:rFonts w:eastAsia="Times New Roman" w:cs="Arial"/>
          <w:b/>
          <w:bCs/>
          <w:sz w:val="24"/>
          <w:szCs w:val="24"/>
          <w:lang w:eastAsia="ru-RU"/>
        </w:rPr>
        <w:t>FitMax</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Pr="00676110">
        <w:rPr>
          <w:rFonts w:eastAsia="Times New Roman" w:cs="Arial"/>
          <w:sz w:val="24"/>
          <w:szCs w:val="24"/>
          <w:lang w:eastAsia="ru-RU"/>
        </w:rPr>
        <w:t> перед сном, вы полноценно отдохнете и восстановите организм после тяжелой тренировки, так как компоненты добавки активно способствуют процессу регенерации мышечных клеток. </w:t>
      </w:r>
      <w:r w:rsidRPr="00676110">
        <w:rPr>
          <w:rFonts w:eastAsia="Times New Roman" w:cs="Arial"/>
          <w:sz w:val="24"/>
          <w:szCs w:val="24"/>
          <w:lang w:eastAsia="ru-RU"/>
        </w:rPr>
        <w:br/>
        <w:t xml:space="preserve">Основной компонент продукта — это </w:t>
      </w:r>
      <w:proofErr w:type="spellStart"/>
      <w:r w:rsidRPr="00676110">
        <w:rPr>
          <w:rFonts w:eastAsia="Times New Roman" w:cs="Arial"/>
          <w:sz w:val="24"/>
          <w:szCs w:val="24"/>
          <w:lang w:eastAsia="ru-RU"/>
        </w:rPr>
        <w:t>мицеллярный</w:t>
      </w:r>
      <w:proofErr w:type="spellEnd"/>
      <w:r w:rsidRPr="00676110">
        <w:rPr>
          <w:rFonts w:eastAsia="Times New Roman" w:cs="Arial"/>
          <w:sz w:val="24"/>
          <w:szCs w:val="24"/>
          <w:lang w:eastAsia="ru-RU"/>
        </w:rPr>
        <w:t xml:space="preserve"> казеин наивысшего качества! </w:t>
      </w:r>
      <w:r w:rsidRPr="00676110">
        <w:rPr>
          <w:rFonts w:eastAsia="Times New Roman" w:cs="Arial"/>
          <w:sz w:val="24"/>
          <w:szCs w:val="24"/>
          <w:lang w:eastAsia="ru-RU"/>
        </w:rPr>
        <w:br/>
      </w:r>
      <w:r w:rsidRPr="00676110">
        <w:rPr>
          <w:rFonts w:eastAsia="Times New Roman" w:cs="Arial"/>
          <w:sz w:val="24"/>
          <w:szCs w:val="24"/>
          <w:lang w:eastAsia="ru-RU"/>
        </w:rPr>
        <w:br/>
      </w:r>
      <w:r w:rsidRPr="00676110">
        <w:rPr>
          <w:rFonts w:eastAsia="Times New Roman" w:cs="Arial"/>
          <w:b/>
          <w:bCs/>
          <w:sz w:val="24"/>
          <w:szCs w:val="24"/>
          <w:lang w:eastAsia="ru-RU"/>
        </w:rPr>
        <w:t>Действие казеина.</w:t>
      </w:r>
      <w:r w:rsidRPr="00676110">
        <w:rPr>
          <w:rFonts w:eastAsia="Times New Roman" w:cs="Arial"/>
          <w:sz w:val="24"/>
          <w:szCs w:val="24"/>
          <w:lang w:eastAsia="ru-RU"/>
        </w:rPr>
        <w:t xml:space="preserve"> Казеин имеет полноценный аминокислотный профиль, а также медленно усваивается, что обеспечивает мощный </w:t>
      </w:r>
      <w:proofErr w:type="spellStart"/>
      <w:r w:rsidRPr="00676110">
        <w:rPr>
          <w:rFonts w:eastAsia="Times New Roman" w:cs="Arial"/>
          <w:sz w:val="24"/>
          <w:szCs w:val="24"/>
          <w:lang w:eastAsia="ru-RU"/>
        </w:rPr>
        <w:t>антикатаболический</w:t>
      </w:r>
      <w:proofErr w:type="spellEnd"/>
      <w:r w:rsidRPr="00676110">
        <w:rPr>
          <w:rFonts w:eastAsia="Times New Roman" w:cs="Arial"/>
          <w:sz w:val="24"/>
          <w:szCs w:val="24"/>
          <w:lang w:eastAsia="ru-RU"/>
        </w:rPr>
        <w:t xml:space="preserve"> эффект в течение нескольких часов. Благодаря идеальному источнику аминокислот в ночное время суток, восстановление проходит непрерывно и более эффективно.</w:t>
      </w:r>
      <w:r w:rsidRPr="00676110">
        <w:rPr>
          <w:rFonts w:eastAsia="Times New Roman" w:cs="Arial"/>
          <w:sz w:val="24"/>
          <w:szCs w:val="24"/>
          <w:lang w:eastAsia="ru-RU"/>
        </w:rPr>
        <w:br/>
      </w:r>
      <w:r w:rsidRPr="00676110">
        <w:rPr>
          <w:rFonts w:eastAsia="Times New Roman" w:cs="Arial"/>
          <w:sz w:val="24"/>
          <w:szCs w:val="24"/>
          <w:lang w:eastAsia="ru-RU"/>
        </w:rPr>
        <w:br/>
      </w:r>
      <w:r w:rsidRPr="00676110">
        <w:rPr>
          <w:rFonts w:eastAsia="Times New Roman" w:cs="Arial"/>
          <w:b/>
          <w:bCs/>
          <w:sz w:val="24"/>
          <w:szCs w:val="24"/>
          <w:lang w:eastAsia="ru-RU"/>
        </w:rPr>
        <w:t xml:space="preserve">Кроме того, белковый состав </w:t>
      </w: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Pr="00676110">
        <w:rPr>
          <w:rFonts w:eastAsia="Times New Roman" w:cs="Arial"/>
          <w:b/>
          <w:bCs/>
          <w:sz w:val="24"/>
          <w:szCs w:val="24"/>
          <w:lang w:eastAsia="ru-RU"/>
        </w:rPr>
        <w:t xml:space="preserve"> богат глютамином!</w:t>
      </w:r>
      <w:r w:rsidRPr="00676110">
        <w:rPr>
          <w:rFonts w:eastAsia="Times New Roman" w:cs="Arial"/>
          <w:sz w:val="24"/>
          <w:szCs w:val="24"/>
          <w:lang w:eastAsia="ru-RU"/>
        </w:rPr>
        <w:br/>
      </w:r>
      <w:r w:rsidRPr="00676110">
        <w:rPr>
          <w:rFonts w:eastAsia="Times New Roman" w:cs="Arial"/>
          <w:b/>
          <w:bCs/>
          <w:sz w:val="24"/>
          <w:szCs w:val="24"/>
          <w:lang w:eastAsia="ru-RU"/>
        </w:rPr>
        <w:t>Глютамин</w:t>
      </w:r>
      <w:r w:rsidRPr="00676110">
        <w:rPr>
          <w:rFonts w:eastAsia="Times New Roman" w:cs="Arial"/>
          <w:sz w:val="24"/>
          <w:szCs w:val="24"/>
          <w:lang w:eastAsia="ru-RU"/>
        </w:rPr>
        <w:t> – это аминокислота, которая крайне необходима для роста мышц и нормального функционирования иммунной системы. </w:t>
      </w:r>
      <w:r w:rsidRPr="00676110">
        <w:rPr>
          <w:rFonts w:eastAsia="Times New Roman" w:cs="Arial"/>
          <w:sz w:val="24"/>
          <w:szCs w:val="24"/>
          <w:lang w:eastAsia="ru-RU"/>
        </w:rPr>
        <w:br/>
        <w:t>Именно глютамин является самой распространенной аминокислотой в организме, только мышцы состоят из нее на 60%! Это еще раз доказывает неоценимую роль глютамина в бодибилдинге.</w:t>
      </w:r>
      <w:r w:rsidRPr="00676110">
        <w:rPr>
          <w:rFonts w:eastAsia="Times New Roman" w:cs="Arial"/>
          <w:sz w:val="24"/>
          <w:szCs w:val="24"/>
          <w:lang w:eastAsia="ru-RU"/>
        </w:rPr>
        <w:br/>
      </w:r>
      <w:r w:rsidRPr="00676110">
        <w:rPr>
          <w:rFonts w:eastAsia="Times New Roman" w:cs="Arial"/>
          <w:sz w:val="24"/>
          <w:szCs w:val="24"/>
          <w:lang w:eastAsia="ru-RU"/>
        </w:rPr>
        <w:br/>
        <w:t>Компания </w:t>
      </w:r>
      <w:proofErr w:type="spellStart"/>
      <w:r w:rsidRPr="00676110">
        <w:rPr>
          <w:rFonts w:eastAsia="Times New Roman" w:cs="Arial"/>
          <w:b/>
          <w:bCs/>
          <w:sz w:val="24"/>
          <w:szCs w:val="24"/>
          <w:lang w:eastAsia="ru-RU"/>
        </w:rPr>
        <w:t>FitMax</w:t>
      </w:r>
      <w:proofErr w:type="spellEnd"/>
      <w:r w:rsidRPr="00676110">
        <w:rPr>
          <w:rFonts w:eastAsia="Times New Roman" w:cs="Arial"/>
          <w:sz w:val="24"/>
          <w:szCs w:val="24"/>
          <w:lang w:eastAsia="ru-RU"/>
        </w:rPr>
        <w:t> создала поистине отличный продукт, который подойдёт, как для профессиональных спортсменов, так и для любителей.</w:t>
      </w:r>
      <w:r w:rsidRPr="00676110">
        <w:rPr>
          <w:rFonts w:eastAsia="Times New Roman" w:cs="Arial"/>
          <w:sz w:val="24"/>
          <w:szCs w:val="24"/>
          <w:lang w:eastAsia="ru-RU"/>
        </w:rPr>
        <w:br/>
      </w:r>
      <w:r w:rsidRPr="00676110">
        <w:rPr>
          <w:rFonts w:eastAsia="Times New Roman" w:cs="Arial"/>
          <w:sz w:val="24"/>
          <w:szCs w:val="24"/>
          <w:lang w:eastAsia="ru-RU"/>
        </w:rPr>
        <w:br/>
      </w:r>
      <w:r w:rsidRPr="00676110">
        <w:rPr>
          <w:rFonts w:eastAsia="Times New Roman" w:cs="Arial"/>
          <w:b/>
          <w:bCs/>
          <w:sz w:val="24"/>
          <w:szCs w:val="24"/>
          <w:lang w:eastAsia="ru-RU"/>
        </w:rPr>
        <w:t xml:space="preserve">Как правильно принимать </w:t>
      </w:r>
      <w:proofErr w:type="spellStart"/>
      <w:r w:rsidRPr="00676110">
        <w:rPr>
          <w:rFonts w:eastAsia="Times New Roman" w:cs="Arial"/>
          <w:b/>
          <w:bCs/>
          <w:sz w:val="24"/>
          <w:szCs w:val="24"/>
          <w:lang w:eastAsia="ru-RU"/>
        </w:rPr>
        <w:t>Good</w:t>
      </w:r>
      <w:proofErr w:type="spellEnd"/>
      <w:r w:rsidRPr="00676110">
        <w:rPr>
          <w:rFonts w:eastAsia="Times New Roman" w:cs="Arial"/>
          <w:b/>
          <w:bCs/>
          <w:sz w:val="24"/>
          <w:szCs w:val="24"/>
          <w:lang w:eastAsia="ru-RU"/>
        </w:rPr>
        <w:t xml:space="preserve"> </w:t>
      </w:r>
      <w:proofErr w:type="spellStart"/>
      <w:r w:rsidRPr="00676110">
        <w:rPr>
          <w:rFonts w:eastAsia="Times New Roman" w:cs="Arial"/>
          <w:b/>
          <w:bCs/>
          <w:sz w:val="24"/>
          <w:szCs w:val="24"/>
          <w:lang w:eastAsia="ru-RU"/>
        </w:rPr>
        <w:t>Night</w:t>
      </w:r>
      <w:proofErr w:type="spellEnd"/>
      <w:r w:rsidR="00CF6776" w:rsidRPr="00676110">
        <w:rPr>
          <w:rFonts w:eastAsia="Times New Roman" w:cs="Arial"/>
          <w:b/>
          <w:bCs/>
          <w:sz w:val="24"/>
          <w:szCs w:val="24"/>
          <w:lang w:eastAsia="ru-RU"/>
        </w:rPr>
        <w:t>:</w:t>
      </w:r>
      <w:r w:rsidRPr="00676110">
        <w:rPr>
          <w:rFonts w:eastAsia="Times New Roman" w:cs="Arial"/>
          <w:sz w:val="24"/>
          <w:szCs w:val="24"/>
          <w:lang w:eastAsia="ru-RU"/>
        </w:rPr>
        <w:br/>
      </w:r>
      <w:proofErr w:type="spellStart"/>
      <w:r w:rsidR="00CF6776" w:rsidRPr="00676110">
        <w:rPr>
          <w:rFonts w:eastAsia="Times New Roman" w:cs="Arial"/>
          <w:bCs/>
          <w:sz w:val="24"/>
          <w:szCs w:val="24"/>
          <w:lang w:eastAsia="ru-RU"/>
        </w:rPr>
        <w:t>Good</w:t>
      </w:r>
      <w:proofErr w:type="spellEnd"/>
      <w:r w:rsidR="00CF6776" w:rsidRPr="00676110">
        <w:rPr>
          <w:rFonts w:eastAsia="Times New Roman" w:cs="Arial"/>
          <w:bCs/>
          <w:sz w:val="24"/>
          <w:szCs w:val="24"/>
          <w:lang w:eastAsia="ru-RU"/>
        </w:rPr>
        <w:t xml:space="preserve"> </w:t>
      </w:r>
      <w:proofErr w:type="spellStart"/>
      <w:r w:rsidR="00CF6776" w:rsidRPr="00676110">
        <w:rPr>
          <w:rFonts w:eastAsia="Times New Roman" w:cs="Arial"/>
          <w:bCs/>
          <w:sz w:val="24"/>
          <w:szCs w:val="24"/>
          <w:lang w:eastAsia="ru-RU"/>
        </w:rPr>
        <w:t>Night</w:t>
      </w:r>
      <w:proofErr w:type="spellEnd"/>
      <w:r w:rsidR="00CF6776" w:rsidRPr="00676110">
        <w:rPr>
          <w:rFonts w:eastAsia="Times New Roman" w:cs="Arial"/>
          <w:sz w:val="24"/>
          <w:szCs w:val="24"/>
          <w:lang w:eastAsia="ru-RU"/>
        </w:rPr>
        <w:t xml:space="preserve"> </w:t>
      </w:r>
      <w:proofErr w:type="spellStart"/>
      <w:r w:rsidR="00CF6776" w:rsidRPr="00676110">
        <w:rPr>
          <w:rFonts w:eastAsia="Times New Roman" w:cs="Arial"/>
          <w:sz w:val="24"/>
          <w:szCs w:val="24"/>
          <w:lang w:val="uk-UA" w:eastAsia="ru-RU"/>
        </w:rPr>
        <w:t>принимайте</w:t>
      </w:r>
      <w:proofErr w:type="spellEnd"/>
      <w:r w:rsidR="00CF6776" w:rsidRPr="00676110">
        <w:rPr>
          <w:rFonts w:eastAsia="Times New Roman" w:cs="Arial"/>
          <w:sz w:val="24"/>
          <w:szCs w:val="24"/>
          <w:lang w:val="uk-UA" w:eastAsia="ru-RU"/>
        </w:rPr>
        <w:t xml:space="preserve"> по </w:t>
      </w:r>
      <w:r w:rsidR="00CF6776" w:rsidRPr="00676110">
        <w:rPr>
          <w:rFonts w:eastAsia="Times New Roman" w:cs="Arial"/>
          <w:sz w:val="24"/>
          <w:szCs w:val="24"/>
          <w:lang w:eastAsia="ru-RU"/>
        </w:rPr>
        <w:t xml:space="preserve">1 </w:t>
      </w:r>
      <w:proofErr w:type="spellStart"/>
      <w:r w:rsidR="00CF6776" w:rsidRPr="00676110">
        <w:rPr>
          <w:rFonts w:eastAsia="Times New Roman" w:cs="Arial"/>
          <w:sz w:val="24"/>
          <w:szCs w:val="24"/>
          <w:lang w:eastAsia="ru-RU"/>
        </w:rPr>
        <w:t>порци</w:t>
      </w:r>
      <w:proofErr w:type="spellEnd"/>
      <w:r w:rsidR="00CF6776" w:rsidRPr="00676110">
        <w:rPr>
          <w:rFonts w:eastAsia="Times New Roman" w:cs="Arial"/>
          <w:sz w:val="24"/>
          <w:szCs w:val="24"/>
          <w:lang w:val="uk-UA" w:eastAsia="ru-RU"/>
        </w:rPr>
        <w:t>и</w:t>
      </w:r>
      <w:r w:rsidR="00CF6776" w:rsidRPr="00676110">
        <w:rPr>
          <w:rFonts w:eastAsia="Times New Roman" w:cs="Arial"/>
          <w:sz w:val="24"/>
          <w:szCs w:val="24"/>
          <w:lang w:eastAsia="ru-RU"/>
        </w:rPr>
        <w:t xml:space="preserve"> (40 г – 3 совка) </w:t>
      </w:r>
      <w:r w:rsidR="00CF6776" w:rsidRPr="00676110">
        <w:rPr>
          <w:rFonts w:eastAsia="Times New Roman" w:cs="Arial"/>
          <w:sz w:val="24"/>
          <w:szCs w:val="24"/>
          <w:lang w:val="uk-UA" w:eastAsia="ru-RU"/>
        </w:rPr>
        <w:t>с</w:t>
      </w:r>
      <w:r w:rsidRPr="00676110">
        <w:rPr>
          <w:rFonts w:eastAsia="Times New Roman" w:cs="Arial"/>
          <w:sz w:val="24"/>
          <w:szCs w:val="24"/>
          <w:lang w:eastAsia="ru-RU"/>
        </w:rPr>
        <w:t xml:space="preserve"> 250-300 мл молока или воды. Принимайте 1 раз в день за полчаса до сна. </w:t>
      </w:r>
    </w:p>
    <w:p w:rsidR="00676110" w:rsidRPr="00710B66" w:rsidRDefault="00676110" w:rsidP="00676110">
      <w:pPr>
        <w:spacing w:before="120"/>
        <w:jc w:val="both"/>
        <w:rPr>
          <w:sz w:val="24"/>
          <w:szCs w:val="24"/>
        </w:rPr>
      </w:pPr>
      <w:r w:rsidRPr="00710B66">
        <w:rPr>
          <w:b/>
          <w:sz w:val="24"/>
          <w:szCs w:val="24"/>
        </w:rPr>
        <w:t>Способ хранения:</w:t>
      </w:r>
      <w:r w:rsidRPr="00710B66">
        <w:rPr>
          <w:sz w:val="24"/>
          <w:szCs w:val="24"/>
        </w:rPr>
        <w:t xml:space="preserve"> Хранить в сухом помещении при комнатной температуре. Беречь от детей. </w:t>
      </w:r>
    </w:p>
    <w:p w:rsidR="00676110" w:rsidRPr="00710B66" w:rsidRDefault="00676110" w:rsidP="00676110">
      <w:pPr>
        <w:spacing w:before="120"/>
        <w:jc w:val="both"/>
        <w:rPr>
          <w:sz w:val="24"/>
          <w:szCs w:val="24"/>
          <w:lang w:val="uk-UA"/>
        </w:rPr>
      </w:pPr>
      <w:r w:rsidRPr="00710B66">
        <w:rPr>
          <w:b/>
          <w:sz w:val="24"/>
          <w:szCs w:val="24"/>
        </w:rPr>
        <w:t>Упаковка:</w:t>
      </w:r>
      <w:r w:rsidRPr="00710B66">
        <w:rPr>
          <w:sz w:val="24"/>
          <w:szCs w:val="24"/>
        </w:rPr>
        <w:t xml:space="preserve"> </w:t>
      </w:r>
      <w:r>
        <w:rPr>
          <w:sz w:val="24"/>
          <w:szCs w:val="24"/>
          <w:lang w:val="uk-UA"/>
        </w:rPr>
        <w:t>680 г.</w:t>
      </w:r>
    </w:p>
    <w:p w:rsidR="00676110" w:rsidRPr="00676110" w:rsidRDefault="00676110" w:rsidP="001A72A2">
      <w:pPr>
        <w:shd w:val="clear" w:color="auto" w:fill="FFFFFF"/>
        <w:spacing w:line="318" w:lineRule="atLeast"/>
        <w:textAlignment w:val="baseline"/>
        <w:rPr>
          <w:rFonts w:eastAsia="Times New Roman" w:cs="Arial"/>
          <w:sz w:val="26"/>
          <w:szCs w:val="26"/>
          <w:lang w:val="uk-UA" w:eastAsia="ru-RU"/>
        </w:rPr>
      </w:pPr>
    </w:p>
    <w:p w:rsidR="00B57958" w:rsidRPr="00CF6776" w:rsidRDefault="00B57958" w:rsidP="001A72A2">
      <w:pPr>
        <w:rPr>
          <w:sz w:val="26"/>
          <w:szCs w:val="26"/>
        </w:rPr>
      </w:pPr>
    </w:p>
    <w:sectPr w:rsidR="00B57958" w:rsidRPr="00CF6776" w:rsidSect="009926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10477D"/>
    <w:rsid w:val="0010477D"/>
    <w:rsid w:val="001A72A2"/>
    <w:rsid w:val="00280F59"/>
    <w:rsid w:val="00324714"/>
    <w:rsid w:val="004C73D1"/>
    <w:rsid w:val="00676110"/>
    <w:rsid w:val="008B75BE"/>
    <w:rsid w:val="008E79DA"/>
    <w:rsid w:val="00914C8D"/>
    <w:rsid w:val="0099268D"/>
    <w:rsid w:val="00B57958"/>
    <w:rsid w:val="00BA1255"/>
    <w:rsid w:val="00BB5735"/>
    <w:rsid w:val="00CA3DD3"/>
    <w:rsid w:val="00CF6776"/>
    <w:rsid w:val="00D82BB5"/>
    <w:rsid w:val="00E70C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D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477D"/>
    <w:rPr>
      <w:b/>
      <w:bCs/>
    </w:rPr>
  </w:style>
  <w:style w:type="character" w:customStyle="1" w:styleId="apple-converted-space">
    <w:name w:val="apple-converted-space"/>
    <w:basedOn w:val="a0"/>
    <w:rsid w:val="0010477D"/>
  </w:style>
</w:styles>
</file>

<file path=word/webSettings.xml><?xml version="1.0" encoding="utf-8"?>
<w:webSettings xmlns:r="http://schemas.openxmlformats.org/officeDocument/2006/relationships" xmlns:w="http://schemas.openxmlformats.org/wordprocessingml/2006/main">
  <w:divs>
    <w:div w:id="976955181">
      <w:bodyDiv w:val="1"/>
      <w:marLeft w:val="0"/>
      <w:marRight w:val="0"/>
      <w:marTop w:val="0"/>
      <w:marBottom w:val="0"/>
      <w:divBdr>
        <w:top w:val="none" w:sz="0" w:space="0" w:color="auto"/>
        <w:left w:val="none" w:sz="0" w:space="0" w:color="auto"/>
        <w:bottom w:val="none" w:sz="0" w:space="0" w:color="auto"/>
        <w:right w:val="none" w:sz="0" w:space="0" w:color="auto"/>
      </w:divBdr>
      <w:divsChild>
        <w:div w:id="993534133">
          <w:marLeft w:val="0"/>
          <w:marRight w:val="0"/>
          <w:marTop w:val="0"/>
          <w:marBottom w:val="0"/>
          <w:divBdr>
            <w:top w:val="none" w:sz="0" w:space="0" w:color="auto"/>
            <w:left w:val="none" w:sz="0" w:space="0" w:color="auto"/>
            <w:bottom w:val="none" w:sz="0" w:space="0" w:color="auto"/>
            <w:right w:val="none" w:sz="0" w:space="0" w:color="auto"/>
          </w:divBdr>
        </w:div>
        <w:div w:id="1291549729">
          <w:marLeft w:val="0"/>
          <w:marRight w:val="0"/>
          <w:marTop w:val="0"/>
          <w:marBottom w:val="0"/>
          <w:divBdr>
            <w:top w:val="none" w:sz="0" w:space="0" w:color="auto"/>
            <w:left w:val="none" w:sz="0" w:space="0" w:color="auto"/>
            <w:bottom w:val="none" w:sz="0" w:space="0" w:color="auto"/>
            <w:right w:val="none" w:sz="0" w:space="0" w:color="auto"/>
          </w:divBdr>
        </w:div>
      </w:divsChild>
    </w:div>
    <w:div w:id="1792281490">
      <w:bodyDiv w:val="1"/>
      <w:marLeft w:val="0"/>
      <w:marRight w:val="0"/>
      <w:marTop w:val="0"/>
      <w:marBottom w:val="0"/>
      <w:divBdr>
        <w:top w:val="none" w:sz="0" w:space="0" w:color="auto"/>
        <w:left w:val="none" w:sz="0" w:space="0" w:color="auto"/>
        <w:bottom w:val="none" w:sz="0" w:space="0" w:color="auto"/>
        <w:right w:val="none" w:sz="0" w:space="0" w:color="auto"/>
      </w:divBdr>
      <w:divsChild>
        <w:div w:id="1030758745">
          <w:marLeft w:val="0"/>
          <w:marRight w:val="0"/>
          <w:marTop w:val="0"/>
          <w:marBottom w:val="0"/>
          <w:divBdr>
            <w:top w:val="none" w:sz="0" w:space="0" w:color="auto"/>
            <w:left w:val="none" w:sz="0" w:space="0" w:color="auto"/>
            <w:bottom w:val="none" w:sz="0" w:space="0" w:color="auto"/>
            <w:right w:val="none" w:sz="0" w:space="0" w:color="auto"/>
          </w:divBdr>
        </w:div>
        <w:div w:id="1614677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284B6-DBD1-4D4B-859C-F2D9B1DA6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326</Words>
  <Characters>1860</Characters>
  <Application>Microsoft Office Word</Application>
  <DocSecurity>0</DocSecurity>
  <Lines>15</Lines>
  <Paragraphs>4</Paragraphs>
  <ScaleCrop>false</ScaleCrop>
  <Company>Microsoft</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2015-05-28T09:25:00Z</dcterms:created>
  <dcterms:modified xsi:type="dcterms:W3CDTF">2015-06-08T07:39:00Z</dcterms:modified>
</cp:coreProperties>
</file>